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985" w:rsidRDefault="00B67985" w:rsidP="00B67985"/>
    <w:tbl>
      <w:tblPr>
        <w:tblStyle w:val="ad"/>
        <w:bidiVisual/>
        <w:tblW w:w="8820" w:type="dxa"/>
        <w:tblLook w:val="01E0" w:firstRow="1" w:lastRow="1" w:firstColumn="1" w:lastColumn="1" w:noHBand="0" w:noVBand="0"/>
      </w:tblPr>
      <w:tblGrid>
        <w:gridCol w:w="743"/>
        <w:gridCol w:w="2506"/>
        <w:gridCol w:w="5571"/>
      </w:tblGrid>
      <w:tr w:rsidR="00B67985" w:rsidTr="00B67985">
        <w:tc>
          <w:tcPr>
            <w:tcW w:w="7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7985" w:rsidRDefault="00167AE6">
            <w:pPr>
              <w:jc w:val="both"/>
              <w:rPr>
                <w:rFonts w:ascii="Arial" w:hAnsi="Arial"/>
                <w:b/>
                <w:bCs/>
                <w:rtl/>
              </w:rPr>
            </w:pPr>
            <w:r>
              <w:rPr>
                <w:rFonts w:ascii="Arial" w:hAnsi="Arial" w:hint="cs"/>
                <w:b/>
                <w:bCs/>
                <w:rtl/>
              </w:rPr>
              <w:t>ל</w:t>
            </w:r>
            <w:r w:rsidR="00B67985">
              <w:rPr>
                <w:rFonts w:ascii="Arial" w:hAnsi="Arial"/>
                <w:b/>
                <w:bCs/>
                <w:rtl/>
              </w:rPr>
              <w:t xml:space="preserve">פני </w:t>
            </w:r>
          </w:p>
        </w:tc>
        <w:tc>
          <w:tcPr>
            <w:tcW w:w="80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rPr>
                <w:rFonts w:ascii="Arial" w:hAnsi="Arial"/>
                <w:b/>
                <w:bCs/>
              </w:rPr>
            </w:pPr>
            <w:r>
              <w:rPr>
                <w:rFonts w:ascii="Arial" w:hAnsi="Arial"/>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37115570"/>
                <w:text w:multiLine="1"/>
              </w:sdtPr>
              <w:sdtEndPr/>
              <w:sdtContent>
                <w:r>
                  <w:rPr>
                    <w:rFonts w:ascii="Arial" w:hAnsi="Arial"/>
                    <w:b/>
                    <w:bCs/>
                    <w:rtl/>
                  </w:rPr>
                  <w:t>ערן אביטל</w:t>
                </w:r>
              </w:sdtContent>
            </w:sdt>
          </w:p>
          <w:p w:rsidR="00B67985" w:rsidRDefault="00B67985">
            <w:pPr>
              <w:rPr>
                <w:rFonts w:ascii="Arial" w:hAnsi="Arial" w:cs="FrankRuehl"/>
                <w:sz w:val="28"/>
                <w:szCs w:val="28"/>
                <w:highlight w:val="yellow"/>
                <w:rtl/>
              </w:rPr>
            </w:pPr>
          </w:p>
        </w:tc>
      </w:tr>
      <w:tr w:rsidR="00B67985" w:rsidTr="00B67985">
        <w:tc>
          <w:tcPr>
            <w:tcW w:w="32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bidi w:val="0"/>
              <w:jc w:val="right"/>
              <w:rPr>
                <w:rFonts w:ascii="Arial" w:hAnsi="Arial"/>
                <w:b/>
                <w:bCs/>
                <w:noProof w:val="0"/>
                <w:sz w:val="26"/>
                <w:szCs w:val="26"/>
              </w:rPr>
            </w:pPr>
          </w:p>
          <w:sdt>
            <w:sdtPr>
              <w:alias w:val="1180"/>
              <w:tag w:val="1180"/>
              <w:id w:val="2064520869"/>
              <w:text w:multiLine="1"/>
            </w:sdtPr>
            <w:sdtEndPr/>
            <w:sdtContent>
              <w:p w:rsidR="00B67985" w:rsidRDefault="00B67985">
                <w:pPr>
                  <w:bidi w:val="0"/>
                  <w:jc w:val="right"/>
                  <w:rPr>
                    <w:rFonts w:ascii="Arial" w:hAnsi="Arial"/>
                    <w:b/>
                    <w:bCs/>
                    <w:noProof w:val="0"/>
                    <w:sz w:val="26"/>
                    <w:szCs w:val="26"/>
                  </w:rPr>
                </w:pPr>
                <w:r>
                  <w:rPr>
                    <w:rFonts w:ascii="Arial" w:hAnsi="Arial"/>
                    <w:b/>
                    <w:bCs/>
                    <w:noProof w:val="0"/>
                    <w:sz w:val="26"/>
                    <w:szCs w:val="26"/>
                    <w:rtl/>
                  </w:rPr>
                  <w:t>המבקש</w:t>
                </w:r>
              </w:p>
            </w:sdtContent>
          </w:sdt>
        </w:tc>
        <w:tc>
          <w:tcPr>
            <w:tcW w:w="55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rPr>
                <w:rFonts w:ascii="Arial" w:hAnsi="Arial"/>
                <w:b/>
                <w:bCs/>
                <w:noProof w:val="0"/>
                <w:sz w:val="26"/>
                <w:szCs w:val="26"/>
                <w:rtl/>
              </w:rPr>
            </w:pPr>
          </w:p>
          <w:p w:rsidR="00B67985" w:rsidRDefault="000B5E03" w:rsidP="00E81F3C">
            <w:pPr>
              <w:rPr>
                <w:b/>
                <w:bCs/>
                <w:noProof w:val="0"/>
                <w:sz w:val="26"/>
                <w:szCs w:val="26"/>
              </w:rPr>
            </w:pPr>
            <w:sdt>
              <w:sdtPr>
                <w:rPr>
                  <w:rtl/>
                </w:rPr>
                <w:alias w:val="1462"/>
                <w:tag w:val="1462"/>
                <w:id w:val="-236406021"/>
                <w:showingPlcHdr/>
                <w:text w:multiLine="1"/>
              </w:sdtPr>
              <w:sdtEndPr/>
              <w:sdtContent>
                <w:r w:rsidR="00B67985">
                  <w:rPr>
                    <w:rtl/>
                  </w:rPr>
                  <w:t xml:space="preserve">     </w:t>
                </w:r>
              </w:sdtContent>
            </w:sdt>
            <w:r w:rsidR="00B67985">
              <w:rPr>
                <w:b/>
                <w:bCs/>
                <w:noProof w:val="0"/>
                <w:sz w:val="26"/>
                <w:szCs w:val="26"/>
                <w:rtl/>
              </w:rPr>
              <w:t xml:space="preserve"> </w:t>
            </w:r>
            <w:sdt>
              <w:sdtPr>
                <w:rPr>
                  <w:rtl/>
                </w:rPr>
                <w:alias w:val="1478"/>
                <w:tag w:val="1478"/>
                <w:id w:val="-2019765730"/>
                <w:text w:multiLine="1"/>
              </w:sdtPr>
              <w:sdtEndPr/>
              <w:sdtContent>
                <w:r w:rsidR="00E81F3C">
                  <w:rPr>
                    <w:rFonts w:ascii="Arial" w:hAnsi="Arial" w:hint="cs"/>
                    <w:b/>
                    <w:bCs/>
                    <w:noProof w:val="0"/>
                    <w:sz w:val="26"/>
                    <w:szCs w:val="26"/>
                    <w:rtl/>
                  </w:rPr>
                  <w:t>פלוני</w:t>
                </w:r>
              </w:sdtContent>
            </w:sdt>
            <w:r w:rsidR="00B67985">
              <w:rPr>
                <w:rFonts w:ascii="Arial" w:hAnsi="Arial"/>
                <w:b/>
                <w:bCs/>
                <w:noProof w:val="0"/>
                <w:sz w:val="26"/>
                <w:szCs w:val="26"/>
                <w:rtl/>
              </w:rPr>
              <w:t xml:space="preserve"> </w:t>
            </w:r>
          </w:p>
        </w:tc>
      </w:tr>
      <w:tr w:rsidR="00B67985" w:rsidTr="00B67985">
        <w:tc>
          <w:tcPr>
            <w:tcW w:w="88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rPr>
                <w:rFonts w:ascii="Arial" w:hAnsi="Arial"/>
                <w:b/>
                <w:bCs/>
                <w:noProof w:val="0"/>
                <w:sz w:val="26"/>
                <w:szCs w:val="26"/>
              </w:rPr>
            </w:pPr>
          </w:p>
          <w:p w:rsidR="00B67985" w:rsidRDefault="00B67985">
            <w:pPr>
              <w:jc w:val="center"/>
              <w:rPr>
                <w:rFonts w:ascii="Arial" w:hAnsi="Arial"/>
                <w:b/>
                <w:bCs/>
                <w:noProof w:val="0"/>
                <w:sz w:val="26"/>
                <w:szCs w:val="26"/>
                <w:rtl/>
              </w:rPr>
            </w:pPr>
            <w:r>
              <w:rPr>
                <w:rFonts w:ascii="Arial" w:hAnsi="Arial"/>
                <w:b/>
                <w:bCs/>
                <w:noProof w:val="0"/>
                <w:sz w:val="26"/>
                <w:szCs w:val="26"/>
                <w:rtl/>
              </w:rPr>
              <w:t>נגד</w:t>
            </w:r>
          </w:p>
          <w:p w:rsidR="00B67985" w:rsidRDefault="00B67985">
            <w:pPr>
              <w:rPr>
                <w:rFonts w:ascii="Arial" w:hAnsi="Arial"/>
                <w:b/>
                <w:bCs/>
                <w:noProof w:val="0"/>
                <w:sz w:val="26"/>
                <w:szCs w:val="26"/>
                <w:rtl/>
              </w:rPr>
            </w:pPr>
          </w:p>
        </w:tc>
      </w:tr>
      <w:tr w:rsidR="00B67985" w:rsidTr="00B67985">
        <w:tc>
          <w:tcPr>
            <w:tcW w:w="32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rPr>
                <w:rFonts w:ascii="Arial" w:hAnsi="Arial"/>
                <w:b/>
                <w:bCs/>
                <w:noProof w:val="0"/>
                <w:sz w:val="26"/>
                <w:szCs w:val="26"/>
              </w:rPr>
            </w:pPr>
          </w:p>
          <w:p w:rsidR="00B67985" w:rsidRDefault="000B5E03">
            <w:pPr>
              <w:rPr>
                <w:rFonts w:ascii="Arial" w:hAnsi="Arial"/>
                <w:b/>
                <w:bCs/>
                <w:noProof w:val="0"/>
                <w:sz w:val="26"/>
                <w:szCs w:val="26"/>
                <w:rtl/>
              </w:rPr>
            </w:pPr>
            <w:sdt>
              <w:sdtPr>
                <w:rPr>
                  <w:rtl/>
                </w:rPr>
                <w:alias w:val="1184"/>
                <w:tag w:val="1184"/>
                <w:id w:val="385841288"/>
                <w:text w:multiLine="1"/>
              </w:sdtPr>
              <w:sdtEndPr/>
              <w:sdtContent>
                <w:r w:rsidR="00B67985">
                  <w:rPr>
                    <w:rFonts w:ascii="Arial" w:hAnsi="Arial"/>
                    <w:b/>
                    <w:bCs/>
                    <w:noProof w:val="0"/>
                    <w:sz w:val="26"/>
                    <w:szCs w:val="26"/>
                    <w:rtl/>
                  </w:rPr>
                  <w:t>המשיבה</w:t>
                </w:r>
              </w:sdtContent>
            </w:sdt>
          </w:p>
        </w:tc>
        <w:tc>
          <w:tcPr>
            <w:tcW w:w="55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rPr>
                <w:rFonts w:ascii="Arial" w:hAnsi="Arial"/>
                <w:b/>
                <w:bCs/>
                <w:noProof w:val="0"/>
                <w:sz w:val="26"/>
                <w:szCs w:val="26"/>
              </w:rPr>
            </w:pPr>
          </w:p>
          <w:p w:rsidR="00B67985" w:rsidRDefault="000B5E03" w:rsidP="00E81F3C">
            <w:pPr>
              <w:rPr>
                <w:b/>
                <w:bCs/>
                <w:noProof w:val="0"/>
                <w:sz w:val="26"/>
                <w:szCs w:val="26"/>
                <w:rtl/>
              </w:rPr>
            </w:pPr>
            <w:sdt>
              <w:sdtPr>
                <w:rPr>
                  <w:rtl/>
                </w:rPr>
                <w:alias w:val="1571"/>
                <w:tag w:val="1571"/>
                <w:id w:val="1119420712"/>
                <w:showingPlcHdr/>
                <w:text w:multiLine="1"/>
              </w:sdtPr>
              <w:sdtEndPr/>
              <w:sdtContent>
                <w:r w:rsidR="00B67985">
                  <w:rPr>
                    <w:rtl/>
                  </w:rPr>
                  <w:t xml:space="preserve">     </w:t>
                </w:r>
              </w:sdtContent>
            </w:sdt>
            <w:r w:rsidR="00B67985">
              <w:rPr>
                <w:rFonts w:ascii="Arial" w:hAnsi="Arial"/>
                <w:b/>
                <w:bCs/>
                <w:noProof w:val="0"/>
                <w:sz w:val="26"/>
                <w:szCs w:val="26"/>
                <w:rtl/>
              </w:rPr>
              <w:t xml:space="preserve"> </w:t>
            </w:r>
            <w:sdt>
              <w:sdtPr>
                <w:rPr>
                  <w:rtl/>
                </w:rPr>
                <w:alias w:val="1486"/>
                <w:tag w:val="1486"/>
                <w:id w:val="-1219885928"/>
                <w:text w:multiLine="1"/>
              </w:sdtPr>
              <w:sdtEndPr/>
              <w:sdtContent>
                <w:r w:rsidR="00E81F3C">
                  <w:rPr>
                    <w:rFonts w:ascii="Arial" w:hAnsi="Arial" w:hint="cs"/>
                    <w:b/>
                    <w:bCs/>
                    <w:noProof w:val="0"/>
                    <w:sz w:val="26"/>
                    <w:szCs w:val="26"/>
                    <w:rtl/>
                  </w:rPr>
                  <w:t>פלונית</w:t>
                </w:r>
              </w:sdtContent>
            </w:sdt>
            <w:r w:rsidR="00B67985">
              <w:rPr>
                <w:rFonts w:ascii="Arial" w:hAnsi="Arial"/>
                <w:b/>
                <w:bCs/>
                <w:noProof w:val="0"/>
                <w:sz w:val="26"/>
                <w:szCs w:val="26"/>
                <w:rtl/>
              </w:rPr>
              <w:t xml:space="preserve"> </w:t>
            </w:r>
          </w:p>
        </w:tc>
      </w:tr>
      <w:tr w:rsidR="00B67985" w:rsidTr="00B67985">
        <w:tc>
          <w:tcPr>
            <w:tcW w:w="88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7985" w:rsidRDefault="00B67985">
            <w:pPr>
              <w:rPr>
                <w:rFonts w:ascii="Arial" w:hAnsi="Arial"/>
                <w:b/>
                <w:bCs/>
                <w:noProof w:val="0"/>
                <w:sz w:val="26"/>
                <w:szCs w:val="26"/>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67985" w:rsidTr="00B67985">
        <w:trPr>
          <w:jc w:val="center"/>
        </w:trPr>
        <w:tc>
          <w:tcPr>
            <w:tcW w:w="8820" w:type="dxa"/>
          </w:tcPr>
          <w:p w:rsidR="00B67985" w:rsidRDefault="00B67985">
            <w:pPr>
              <w:bidi w:val="0"/>
              <w:jc w:val="center"/>
              <w:rPr>
                <w:rFonts w:ascii="Arial" w:hAnsi="Arial"/>
                <w:b/>
                <w:bCs/>
                <w:noProof w:val="0"/>
                <w:sz w:val="26"/>
                <w:szCs w:val="26"/>
              </w:rPr>
            </w:pPr>
          </w:p>
          <w:p w:rsidR="00B67985" w:rsidRDefault="00B67985">
            <w:pPr>
              <w:bidi w:val="0"/>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B67985" w:rsidRDefault="00B67985" w:rsidP="00B67985">
      <w:pPr>
        <w:spacing w:line="360" w:lineRule="auto"/>
        <w:jc w:val="both"/>
        <w:rPr>
          <w:rFonts w:ascii="Arial" w:hAnsi="Arial"/>
          <w:noProof w:val="0"/>
        </w:rPr>
      </w:pPr>
    </w:p>
    <w:p w:rsidR="00B67985" w:rsidRDefault="00B67985" w:rsidP="00FB0B6F">
      <w:pPr>
        <w:pStyle w:val="ae"/>
        <w:numPr>
          <w:ilvl w:val="0"/>
          <w:numId w:val="2"/>
        </w:numPr>
        <w:spacing w:line="360" w:lineRule="auto"/>
        <w:jc w:val="both"/>
        <w:rPr>
          <w:rFonts w:ascii="Arial" w:hAnsi="Arial"/>
          <w:noProof w:val="0"/>
        </w:rPr>
      </w:pPr>
      <w:r>
        <w:rPr>
          <w:rFonts w:ascii="Arial" w:hAnsi="Arial"/>
          <w:noProof w:val="0"/>
          <w:rtl/>
        </w:rPr>
        <w:t>לפני בקשת האב לקביעת הסדרי שהות עם בנו התינוק (להלן: "</w:t>
      </w:r>
      <w:r>
        <w:rPr>
          <w:rFonts w:ascii="Arial" w:hAnsi="Arial"/>
          <w:b/>
          <w:bCs/>
          <w:noProof w:val="0"/>
          <w:rtl/>
        </w:rPr>
        <w:t>התינוק/הקטין</w:t>
      </w:r>
      <w:r>
        <w:rPr>
          <w:rFonts w:ascii="Arial" w:hAnsi="Arial"/>
          <w:noProof w:val="0"/>
          <w:rtl/>
        </w:rPr>
        <w:t xml:space="preserve">") יליד </w:t>
      </w:r>
      <w:r w:rsidR="00FB0B6F">
        <w:rPr>
          <w:rFonts w:ascii="Arial" w:hAnsi="Arial" w:hint="cs"/>
          <w:noProof w:val="0"/>
          <w:rtl/>
        </w:rPr>
        <w:t>00.00</w:t>
      </w:r>
      <w:r>
        <w:rPr>
          <w:rFonts w:ascii="Arial" w:hAnsi="Arial"/>
          <w:noProof w:val="0"/>
          <w:rtl/>
        </w:rPr>
        <w:t>.2024.</w:t>
      </w:r>
    </w:p>
    <w:p w:rsidR="00167AE6" w:rsidRDefault="00167AE6" w:rsidP="00167AE6">
      <w:pPr>
        <w:pStyle w:val="ae"/>
        <w:spacing w:line="360" w:lineRule="auto"/>
        <w:jc w:val="both"/>
        <w:rPr>
          <w:rFonts w:ascii="Arial" w:hAnsi="Arial"/>
          <w:noProof w:val="0"/>
          <w:rtl/>
        </w:rPr>
      </w:pPr>
    </w:p>
    <w:p w:rsidR="00B67985" w:rsidRDefault="00B67985" w:rsidP="00B67985">
      <w:pPr>
        <w:pStyle w:val="ae"/>
        <w:numPr>
          <w:ilvl w:val="0"/>
          <w:numId w:val="2"/>
        </w:numPr>
        <w:spacing w:line="360" w:lineRule="auto"/>
        <w:jc w:val="both"/>
        <w:rPr>
          <w:rFonts w:ascii="Arial" w:hAnsi="Arial"/>
          <w:noProof w:val="0"/>
        </w:rPr>
      </w:pPr>
      <w:r>
        <w:rPr>
          <w:rFonts w:ascii="Arial" w:hAnsi="Arial"/>
          <w:noProof w:val="0"/>
          <w:rtl/>
        </w:rPr>
        <w:t>עסקינן בבני זוג שנפרדו זמן קצר לאחר הולדת בנם הקט. נוכח מחלוקות בין הצדדים לעניין הסדרי הש</w:t>
      </w:r>
      <w:r w:rsidR="00167AE6">
        <w:rPr>
          <w:rFonts w:ascii="Arial" w:hAnsi="Arial"/>
          <w:noProof w:val="0"/>
          <w:rtl/>
        </w:rPr>
        <w:t>הות הגיש האב תביעתו זו</w:t>
      </w:r>
      <w:r w:rsidR="00167AE6">
        <w:rPr>
          <w:rFonts w:ascii="Arial" w:hAnsi="Arial" w:hint="cs"/>
          <w:noProof w:val="0"/>
          <w:rtl/>
        </w:rPr>
        <w:t>. האב הגיש לאחרונה בקשה דחופה למתן צו עשה במסגרתה דרש כי הקטין יושב אליו. בקשה זו נדחתה. המבקש שב ועתר לקביעת זמני שהות זמניים.</w:t>
      </w:r>
    </w:p>
    <w:p w:rsidR="00167AE6" w:rsidRDefault="00167AE6" w:rsidP="00167AE6">
      <w:pPr>
        <w:pStyle w:val="ae"/>
        <w:spacing w:line="360" w:lineRule="auto"/>
        <w:jc w:val="both"/>
        <w:rPr>
          <w:rFonts w:ascii="Arial" w:hAnsi="Arial"/>
          <w:noProof w:val="0"/>
          <w:rtl/>
        </w:rPr>
      </w:pPr>
    </w:p>
    <w:p w:rsidR="00B67985" w:rsidRDefault="00B67985" w:rsidP="00FB0B6F">
      <w:pPr>
        <w:pStyle w:val="ae"/>
        <w:numPr>
          <w:ilvl w:val="0"/>
          <w:numId w:val="2"/>
        </w:numPr>
        <w:spacing w:line="360" w:lineRule="auto"/>
        <w:jc w:val="both"/>
        <w:rPr>
          <w:rFonts w:ascii="Arial" w:hAnsi="Arial"/>
          <w:noProof w:val="0"/>
        </w:rPr>
      </w:pPr>
      <w:r w:rsidRPr="00167AE6">
        <w:rPr>
          <w:rFonts w:ascii="Arial" w:hAnsi="Arial"/>
          <w:noProof w:val="0"/>
          <w:rtl/>
        </w:rPr>
        <w:t xml:space="preserve">האם מתגוררת בישוב </w:t>
      </w:r>
      <w:r w:rsidR="00FB0B6F">
        <w:rPr>
          <w:rFonts w:ascii="Arial" w:hAnsi="Arial" w:hint="cs"/>
          <w:noProof w:val="0"/>
          <w:rtl/>
        </w:rPr>
        <w:t>ב'</w:t>
      </w:r>
      <w:r w:rsidRPr="00167AE6">
        <w:rPr>
          <w:rFonts w:ascii="Arial" w:hAnsi="Arial"/>
          <w:noProof w:val="0"/>
          <w:rtl/>
        </w:rPr>
        <w:t xml:space="preserve"> ואילו האב מתגורר בעיר ע</w:t>
      </w:r>
      <w:r w:rsidR="00FB0B6F">
        <w:rPr>
          <w:rFonts w:ascii="Arial" w:hAnsi="Arial" w:hint="cs"/>
          <w:noProof w:val="0"/>
          <w:rtl/>
        </w:rPr>
        <w:t>'</w:t>
      </w:r>
      <w:r w:rsidRPr="00167AE6">
        <w:rPr>
          <w:rFonts w:ascii="Arial" w:hAnsi="Arial"/>
          <w:noProof w:val="0"/>
          <w:rtl/>
        </w:rPr>
        <w:t>. נכון להיו</w:t>
      </w:r>
      <w:r w:rsidR="00167AE6">
        <w:rPr>
          <w:rFonts w:ascii="Arial" w:hAnsi="Arial"/>
          <w:noProof w:val="0"/>
          <w:rtl/>
        </w:rPr>
        <w:t xml:space="preserve">ם מתקיימים </w:t>
      </w:r>
      <w:r w:rsidR="00167AE6">
        <w:rPr>
          <w:rFonts w:ascii="Arial" w:hAnsi="Arial" w:hint="cs"/>
          <w:noProof w:val="0"/>
          <w:rtl/>
        </w:rPr>
        <w:t>זמני</w:t>
      </w:r>
      <w:r w:rsidR="00167AE6">
        <w:rPr>
          <w:rFonts w:ascii="Arial" w:hAnsi="Arial"/>
          <w:noProof w:val="0"/>
          <w:rtl/>
        </w:rPr>
        <w:t xml:space="preserve"> שהות </w:t>
      </w:r>
      <w:r w:rsidR="00167AE6">
        <w:rPr>
          <w:rFonts w:ascii="Arial" w:hAnsi="Arial" w:hint="cs"/>
          <w:noProof w:val="0"/>
          <w:rtl/>
        </w:rPr>
        <w:t>שאינם רצופים ומוסדרים</w:t>
      </w:r>
      <w:r w:rsidRPr="00167AE6">
        <w:rPr>
          <w:rFonts w:ascii="Arial" w:hAnsi="Arial"/>
          <w:noProof w:val="0"/>
          <w:rtl/>
        </w:rPr>
        <w:t xml:space="preserve"> בין האב לתינוק.</w:t>
      </w:r>
    </w:p>
    <w:p w:rsidR="00167AE6" w:rsidRPr="00167AE6" w:rsidRDefault="00167AE6" w:rsidP="00167AE6">
      <w:pPr>
        <w:pStyle w:val="ae"/>
        <w:spacing w:line="360" w:lineRule="auto"/>
        <w:jc w:val="both"/>
        <w:rPr>
          <w:rFonts w:ascii="Arial" w:hAnsi="Arial"/>
          <w:noProof w:val="0"/>
        </w:rPr>
      </w:pPr>
    </w:p>
    <w:p w:rsidR="00B67985" w:rsidRDefault="00167AE6" w:rsidP="00B67985">
      <w:pPr>
        <w:pStyle w:val="ae"/>
        <w:numPr>
          <w:ilvl w:val="0"/>
          <w:numId w:val="2"/>
        </w:numPr>
        <w:spacing w:line="360" w:lineRule="auto"/>
        <w:jc w:val="both"/>
        <w:rPr>
          <w:rFonts w:ascii="Arial" w:hAnsi="Arial"/>
          <w:noProof w:val="0"/>
        </w:rPr>
      </w:pPr>
      <w:r>
        <w:rPr>
          <w:rFonts w:ascii="Arial" w:hAnsi="Arial"/>
          <w:noProof w:val="0"/>
          <w:rtl/>
        </w:rPr>
        <w:t>בבקש</w:t>
      </w:r>
      <w:r>
        <w:rPr>
          <w:rFonts w:ascii="Arial" w:hAnsi="Arial" w:hint="cs"/>
          <w:noProof w:val="0"/>
          <w:rtl/>
        </w:rPr>
        <w:t xml:space="preserve">ותיו </w:t>
      </w:r>
      <w:r w:rsidR="00B67985">
        <w:rPr>
          <w:rFonts w:ascii="Arial" w:hAnsi="Arial"/>
          <w:noProof w:val="0"/>
          <w:rtl/>
        </w:rPr>
        <w:t>עותר האב לקביעת זמני שהות בימים שני ורביעי כולל לינה וכן בכל סוף שבוע לסירוגין החל מיום שישי, מתום מסגרת החינוך והשבתו למסגרת החינוך ביום א'.</w:t>
      </w:r>
    </w:p>
    <w:p w:rsidR="00167AE6" w:rsidRDefault="00167AE6" w:rsidP="00167AE6">
      <w:pPr>
        <w:pStyle w:val="ae"/>
        <w:spacing w:line="360" w:lineRule="auto"/>
        <w:jc w:val="both"/>
        <w:rPr>
          <w:rFonts w:ascii="Arial" w:hAnsi="Arial"/>
          <w:noProof w:val="0"/>
        </w:rPr>
      </w:pPr>
    </w:p>
    <w:p w:rsidR="00B67985" w:rsidRDefault="00B67985" w:rsidP="00B67985">
      <w:pPr>
        <w:pStyle w:val="ae"/>
        <w:numPr>
          <w:ilvl w:val="0"/>
          <w:numId w:val="2"/>
        </w:numPr>
        <w:spacing w:line="360" w:lineRule="auto"/>
        <w:jc w:val="both"/>
        <w:rPr>
          <w:rFonts w:ascii="Arial" w:hAnsi="Arial"/>
          <w:noProof w:val="0"/>
        </w:rPr>
      </w:pPr>
      <w:r>
        <w:rPr>
          <w:rFonts w:ascii="Arial" w:hAnsi="Arial"/>
          <w:noProof w:val="0"/>
          <w:rtl/>
        </w:rPr>
        <w:t>לחלופין</w:t>
      </w:r>
      <w:r w:rsidR="00FB0B6F">
        <w:rPr>
          <w:rFonts w:ascii="Arial" w:hAnsi="Arial" w:hint="cs"/>
          <w:noProof w:val="0"/>
          <w:rtl/>
        </w:rPr>
        <w:t>,</w:t>
      </w:r>
      <w:r>
        <w:rPr>
          <w:rFonts w:ascii="Arial" w:hAnsi="Arial"/>
          <w:noProof w:val="0"/>
          <w:rtl/>
        </w:rPr>
        <w:t xml:space="preserve"> מבקש האב לשהות עם הקטין בימים ראשון ושני כולל לינה ובכל סוף שבוע לסירוגין החל מיום שישי והשבתו למסגרת ביום א'. בשבוע שבו הקטין לא שהה עם האב בסוף שבוע ישהה האב עם הקטין אף ביום חמישי וישיבו יום למחרת למסגרת החינוכית</w:t>
      </w:r>
      <w:r w:rsidR="00167AE6">
        <w:rPr>
          <w:rFonts w:ascii="Arial" w:hAnsi="Arial" w:hint="cs"/>
          <w:noProof w:val="0"/>
          <w:rtl/>
        </w:rPr>
        <w:t>,</w:t>
      </w:r>
      <w:r>
        <w:rPr>
          <w:rFonts w:ascii="Arial" w:hAnsi="Arial"/>
          <w:noProof w:val="0"/>
          <w:rtl/>
        </w:rPr>
        <w:t xml:space="preserve"> או לבית האם ככל שלא יתקיימו מסגרות חינוכיות. וכן לקבוע חלוקת זמנים שוויוניים במהלך מועדי וחגי ישראל  ובמהלך חופשת הקיץ האב ישהה עם הקטין למשך שבוע שלם ורצוף.</w:t>
      </w:r>
    </w:p>
    <w:p w:rsidR="00167AE6" w:rsidRDefault="00167AE6" w:rsidP="00167AE6">
      <w:pPr>
        <w:pStyle w:val="ae"/>
        <w:spacing w:line="360" w:lineRule="auto"/>
        <w:jc w:val="both"/>
        <w:rPr>
          <w:rFonts w:ascii="Arial" w:hAnsi="Arial"/>
          <w:noProof w:val="0"/>
        </w:rPr>
      </w:pPr>
    </w:p>
    <w:p w:rsidR="00B67985" w:rsidRDefault="00B67985" w:rsidP="00167AE6">
      <w:pPr>
        <w:pStyle w:val="ae"/>
        <w:numPr>
          <w:ilvl w:val="0"/>
          <w:numId w:val="2"/>
        </w:numPr>
        <w:spacing w:line="360" w:lineRule="auto"/>
        <w:jc w:val="both"/>
        <w:rPr>
          <w:rFonts w:ascii="Arial" w:hAnsi="Arial"/>
          <w:noProof w:val="0"/>
        </w:rPr>
      </w:pPr>
      <w:r>
        <w:rPr>
          <w:rFonts w:ascii="Arial" w:hAnsi="Arial"/>
          <w:noProof w:val="0"/>
          <w:rtl/>
        </w:rPr>
        <w:t>בתגוב</w:t>
      </w:r>
      <w:r w:rsidR="00167AE6">
        <w:rPr>
          <w:rFonts w:ascii="Arial" w:hAnsi="Arial" w:hint="cs"/>
          <w:noProof w:val="0"/>
          <w:rtl/>
        </w:rPr>
        <w:t xml:space="preserve">ת המשיבה מתאריך 21.11.24 </w:t>
      </w:r>
      <w:r>
        <w:rPr>
          <w:rFonts w:ascii="Arial" w:hAnsi="Arial"/>
          <w:noProof w:val="0"/>
          <w:rtl/>
        </w:rPr>
        <w:t xml:space="preserve">היא </w:t>
      </w:r>
      <w:r w:rsidR="00167AE6">
        <w:rPr>
          <w:rFonts w:ascii="Arial" w:hAnsi="Arial" w:hint="cs"/>
          <w:noProof w:val="0"/>
          <w:rtl/>
        </w:rPr>
        <w:t xml:space="preserve">טענה שהיא </w:t>
      </w:r>
      <w:r>
        <w:rPr>
          <w:rFonts w:ascii="Arial" w:hAnsi="Arial"/>
          <w:noProof w:val="0"/>
          <w:rtl/>
        </w:rPr>
        <w:t>אינה מתנגדת להסדרי שהות רחבים וגמישים ואף הביע</w:t>
      </w:r>
      <w:r w:rsidR="00167AE6">
        <w:rPr>
          <w:rFonts w:ascii="Arial" w:hAnsi="Arial" w:hint="cs"/>
          <w:noProof w:val="0"/>
          <w:rtl/>
        </w:rPr>
        <w:t>ה</w:t>
      </w:r>
      <w:r>
        <w:rPr>
          <w:rFonts w:ascii="Arial" w:hAnsi="Arial"/>
          <w:noProof w:val="0"/>
          <w:rtl/>
        </w:rPr>
        <w:t xml:space="preserve"> נכונות זו באמצעות ציון מועדים שיכולים להתאים לצדדים, כך למשל </w:t>
      </w:r>
      <w:r>
        <w:rPr>
          <w:rFonts w:ascii="Arial" w:hAnsi="Arial"/>
          <w:noProof w:val="0"/>
          <w:rtl/>
        </w:rPr>
        <w:lastRenderedPageBreak/>
        <w:t xml:space="preserve">ציינה בתגובתה " </w:t>
      </w:r>
      <w:r>
        <w:rPr>
          <w:rFonts w:ascii="Arial" w:hAnsi="Arial"/>
          <w:b/>
          <w:bCs/>
          <w:noProof w:val="0"/>
          <w:rtl/>
        </w:rPr>
        <w:t>בעלי רואה את התינוק פעמים בשבוע בימים ב' ו-ה', אני אפילו הצעתי לו שיבוא יותר</w:t>
      </w:r>
      <w:r>
        <w:rPr>
          <w:rFonts w:ascii="Arial" w:hAnsi="Arial"/>
          <w:noProof w:val="0"/>
          <w:rtl/>
        </w:rPr>
        <w:t>" וכן "</w:t>
      </w:r>
      <w:r>
        <w:rPr>
          <w:rFonts w:ascii="Arial" w:hAnsi="Arial"/>
          <w:b/>
          <w:bCs/>
          <w:noProof w:val="0"/>
          <w:rtl/>
        </w:rPr>
        <w:t>אין לי בעיה שיבוא פעמים בשבוע בין השעות 9-12 בימים ב' ו-ד'. ובהמשך יוכל להוסיף גם את יום שישי</w:t>
      </w:r>
      <w:r>
        <w:rPr>
          <w:rFonts w:ascii="Arial" w:hAnsi="Arial"/>
          <w:noProof w:val="0"/>
          <w:rtl/>
        </w:rPr>
        <w:t>".</w:t>
      </w:r>
    </w:p>
    <w:p w:rsidR="00167AE6" w:rsidRDefault="00167AE6" w:rsidP="00167AE6">
      <w:pPr>
        <w:pStyle w:val="ae"/>
        <w:spacing w:line="360" w:lineRule="auto"/>
        <w:jc w:val="both"/>
        <w:rPr>
          <w:rFonts w:ascii="Arial" w:hAnsi="Arial"/>
          <w:noProof w:val="0"/>
        </w:rPr>
      </w:pPr>
    </w:p>
    <w:p w:rsidR="00B67985" w:rsidRDefault="00B67985" w:rsidP="00167AE6">
      <w:pPr>
        <w:pStyle w:val="ae"/>
        <w:numPr>
          <w:ilvl w:val="0"/>
          <w:numId w:val="2"/>
        </w:numPr>
        <w:spacing w:line="360" w:lineRule="auto"/>
        <w:jc w:val="both"/>
        <w:rPr>
          <w:rFonts w:ascii="Arial" w:hAnsi="Arial"/>
          <w:noProof w:val="0"/>
        </w:rPr>
      </w:pPr>
      <w:r>
        <w:rPr>
          <w:rFonts w:ascii="Arial" w:hAnsi="Arial"/>
          <w:noProof w:val="0"/>
          <w:rtl/>
        </w:rPr>
        <w:t>כן ציינה ה</w:t>
      </w:r>
      <w:r w:rsidR="00167AE6">
        <w:rPr>
          <w:rFonts w:ascii="Arial" w:hAnsi="Arial" w:hint="cs"/>
          <w:noProof w:val="0"/>
          <w:rtl/>
        </w:rPr>
        <w:t>משיבה</w:t>
      </w:r>
      <w:r>
        <w:rPr>
          <w:rFonts w:ascii="Arial" w:hAnsi="Arial"/>
          <w:noProof w:val="0"/>
          <w:rtl/>
        </w:rPr>
        <w:t xml:space="preserve"> כי היא מתנגדת לזמני שהות שוויוניים מאחר שהתינוק עודנו יונק ועל כן, </w:t>
      </w:r>
      <w:r w:rsidR="007327D6">
        <w:rPr>
          <w:rFonts w:ascii="Arial" w:hAnsi="Arial" w:hint="cs"/>
          <w:noProof w:val="0"/>
          <w:rtl/>
        </w:rPr>
        <w:t xml:space="preserve">הוא </w:t>
      </w:r>
      <w:r>
        <w:rPr>
          <w:rFonts w:ascii="Arial" w:hAnsi="Arial"/>
          <w:noProof w:val="0"/>
          <w:rtl/>
        </w:rPr>
        <w:t>לא יכול לישון אצל אביו</w:t>
      </w:r>
      <w:r w:rsidR="007327D6">
        <w:rPr>
          <w:rFonts w:ascii="Arial" w:hAnsi="Arial" w:hint="cs"/>
          <w:noProof w:val="0"/>
          <w:rtl/>
        </w:rPr>
        <w:t>,</w:t>
      </w:r>
      <w:r>
        <w:rPr>
          <w:rFonts w:ascii="Arial" w:hAnsi="Arial"/>
          <w:noProof w:val="0"/>
          <w:rtl/>
        </w:rPr>
        <w:t xml:space="preserve"> או לנסוע עם האב עד לצפון הרחוק, מקום מגורי האב.</w:t>
      </w:r>
    </w:p>
    <w:p w:rsidR="007327D6" w:rsidRDefault="007327D6" w:rsidP="007327D6">
      <w:pPr>
        <w:pStyle w:val="ae"/>
        <w:spacing w:line="360" w:lineRule="auto"/>
        <w:jc w:val="both"/>
        <w:rPr>
          <w:rFonts w:ascii="Arial" w:hAnsi="Arial"/>
          <w:noProof w:val="0"/>
        </w:rPr>
      </w:pPr>
    </w:p>
    <w:p w:rsidR="00B67985" w:rsidRDefault="00B67985" w:rsidP="00FB0B6F">
      <w:pPr>
        <w:pStyle w:val="ae"/>
        <w:numPr>
          <w:ilvl w:val="0"/>
          <w:numId w:val="2"/>
        </w:numPr>
        <w:spacing w:line="360" w:lineRule="auto"/>
        <w:jc w:val="both"/>
        <w:rPr>
          <w:rFonts w:ascii="Arial" w:hAnsi="Arial"/>
          <w:noProof w:val="0"/>
        </w:rPr>
      </w:pPr>
      <w:r>
        <w:rPr>
          <w:rFonts w:ascii="Arial" w:hAnsi="Arial"/>
          <w:noProof w:val="0"/>
          <w:rtl/>
        </w:rPr>
        <w:t>ה</w:t>
      </w:r>
      <w:r w:rsidR="007327D6">
        <w:rPr>
          <w:rFonts w:ascii="Arial" w:hAnsi="Arial" w:hint="cs"/>
          <w:noProof w:val="0"/>
          <w:rtl/>
        </w:rPr>
        <w:t>משיבה</w:t>
      </w:r>
      <w:r>
        <w:rPr>
          <w:rFonts w:ascii="Arial" w:hAnsi="Arial"/>
          <w:noProof w:val="0"/>
          <w:rtl/>
        </w:rPr>
        <w:t xml:space="preserve"> אף מציינת שהאב עובד בבית חולים בתפקיד </w:t>
      </w:r>
      <w:r w:rsidRPr="00FB0B6F">
        <w:rPr>
          <w:rFonts w:ascii="Arial" w:hAnsi="Arial"/>
          <w:noProof w:val="0"/>
          <w:sz w:val="20"/>
          <w:szCs w:val="20"/>
          <w:rtl/>
        </w:rPr>
        <w:t>"</w:t>
      </w:r>
      <w:r w:rsidR="00FB0B6F" w:rsidRPr="00FB0B6F">
        <w:rPr>
          <w:rFonts w:ascii="Arial" w:hAnsi="Arial" w:hint="cs"/>
          <w:noProof w:val="0"/>
          <w:sz w:val="20"/>
          <w:szCs w:val="20"/>
        </w:rPr>
        <w:t>XXX</w:t>
      </w:r>
      <w:r w:rsidRPr="00FB0B6F">
        <w:rPr>
          <w:rFonts w:ascii="Arial" w:hAnsi="Arial"/>
          <w:noProof w:val="0"/>
          <w:sz w:val="20"/>
          <w:szCs w:val="20"/>
          <w:rtl/>
        </w:rPr>
        <w:t>"</w:t>
      </w:r>
      <w:r>
        <w:rPr>
          <w:rFonts w:ascii="Arial" w:hAnsi="Arial"/>
          <w:noProof w:val="0"/>
          <w:rtl/>
        </w:rPr>
        <w:t xml:space="preserve"> </w:t>
      </w:r>
      <w:r w:rsidR="007327D6">
        <w:rPr>
          <w:rFonts w:ascii="Arial" w:hAnsi="Arial"/>
          <w:noProof w:val="0"/>
          <w:rtl/>
        </w:rPr>
        <w:t>במשמרות כפולות וכן בשבתות וחגים</w:t>
      </w:r>
      <w:r w:rsidR="007327D6">
        <w:rPr>
          <w:rFonts w:ascii="Arial" w:hAnsi="Arial" w:hint="cs"/>
          <w:noProof w:val="0"/>
          <w:rtl/>
        </w:rPr>
        <w:t xml:space="preserve"> ולכן זמינותו לקיים זמני שהות כפי שהציע מוטלת בספק.</w:t>
      </w:r>
    </w:p>
    <w:p w:rsidR="007327D6" w:rsidRDefault="007327D6" w:rsidP="007327D6">
      <w:pPr>
        <w:pStyle w:val="ae"/>
        <w:spacing w:line="360" w:lineRule="auto"/>
        <w:jc w:val="both"/>
        <w:rPr>
          <w:rFonts w:ascii="Arial" w:hAnsi="Arial"/>
          <w:noProof w:val="0"/>
        </w:rPr>
      </w:pPr>
    </w:p>
    <w:p w:rsidR="007327D6" w:rsidRDefault="00B67985" w:rsidP="007327D6">
      <w:pPr>
        <w:pStyle w:val="ae"/>
        <w:numPr>
          <w:ilvl w:val="0"/>
          <w:numId w:val="2"/>
        </w:numPr>
        <w:spacing w:line="360" w:lineRule="auto"/>
        <w:jc w:val="both"/>
        <w:rPr>
          <w:rFonts w:ascii="Arial" w:hAnsi="Arial"/>
          <w:noProof w:val="0"/>
        </w:rPr>
      </w:pPr>
      <w:r>
        <w:rPr>
          <w:rFonts w:ascii="Arial" w:hAnsi="Arial"/>
          <w:noProof w:val="0"/>
          <w:rtl/>
        </w:rPr>
        <w:t xml:space="preserve">לאור המחלוקות בין הצדדים בנוגע לחלוקת זמני השהות סבורני כי לצורך הכרעה במחלוקת יש להידרש לתסקיר עו"ס </w:t>
      </w:r>
      <w:r w:rsidR="007327D6">
        <w:rPr>
          <w:rFonts w:ascii="Arial" w:hAnsi="Arial" w:hint="cs"/>
          <w:noProof w:val="0"/>
          <w:rtl/>
        </w:rPr>
        <w:t>לסדרי דין וזה מונ</w:t>
      </w:r>
      <w:r>
        <w:rPr>
          <w:rFonts w:ascii="Arial" w:hAnsi="Arial"/>
          <w:noProof w:val="0"/>
          <w:rtl/>
        </w:rPr>
        <w:t xml:space="preserve">ה בהחלטתי מיום </w:t>
      </w:r>
      <w:r>
        <w:rPr>
          <w:rFonts w:ascii="Arial" w:hAnsi="Arial" w:hint="cs"/>
          <w:noProof w:val="0"/>
          <w:rtl/>
        </w:rPr>
        <w:t>09.12.24</w:t>
      </w:r>
      <w:r>
        <w:rPr>
          <w:rFonts w:ascii="Arial" w:hAnsi="Arial"/>
          <w:noProof w:val="0"/>
          <w:rtl/>
        </w:rPr>
        <w:t xml:space="preserve">. </w:t>
      </w:r>
    </w:p>
    <w:p w:rsidR="007327D6" w:rsidRPr="007327D6" w:rsidRDefault="007327D6" w:rsidP="007327D6">
      <w:pPr>
        <w:pStyle w:val="ae"/>
        <w:rPr>
          <w:rFonts w:ascii="Arial" w:hAnsi="Arial"/>
          <w:noProof w:val="0"/>
          <w:rtl/>
        </w:rPr>
      </w:pPr>
    </w:p>
    <w:p w:rsidR="00F44AA4" w:rsidRPr="00F44AA4" w:rsidRDefault="007327D6" w:rsidP="00F44AA4">
      <w:pPr>
        <w:pStyle w:val="ae"/>
        <w:numPr>
          <w:ilvl w:val="0"/>
          <w:numId w:val="2"/>
        </w:numPr>
        <w:spacing w:line="360" w:lineRule="auto"/>
        <w:jc w:val="both"/>
        <w:rPr>
          <w:rFonts w:ascii="Arial" w:hAnsi="Arial"/>
          <w:noProof w:val="0"/>
        </w:rPr>
      </w:pPr>
      <w:r w:rsidRPr="007327D6">
        <w:rPr>
          <w:rFonts w:ascii="Arial" w:hAnsi="Arial"/>
          <w:noProof w:val="0"/>
          <w:rtl/>
        </w:rPr>
        <w:t xml:space="preserve">אני רואה חשיבות רבה בקביעת זמני שהות זמניים של האב עם בנו התינוק. </w:t>
      </w:r>
      <w:r>
        <w:rPr>
          <w:rFonts w:ascii="Arial" w:hAnsi="Arial"/>
          <w:noProof w:val="0"/>
          <w:rtl/>
        </w:rPr>
        <w:t>כידוע, בית המשפט רשאי בכל עת לנקוט אמצעים זמניים</w:t>
      </w:r>
      <w:r w:rsidR="00F44AA4">
        <w:rPr>
          <w:rFonts w:ascii="Arial" w:hAnsi="Arial" w:hint="cs"/>
          <w:noProof w:val="0"/>
          <w:rtl/>
        </w:rPr>
        <w:t>,</w:t>
      </w:r>
      <w:r>
        <w:rPr>
          <w:rFonts w:ascii="Arial" w:hAnsi="Arial"/>
          <w:noProof w:val="0"/>
          <w:rtl/>
        </w:rPr>
        <w:t xml:space="preserve"> או קבועים הנראים לו לשם שמירת עניינו של קטין</w:t>
      </w:r>
      <w:r w:rsidR="000733C3">
        <w:rPr>
          <w:rFonts w:ascii="Arial" w:hAnsi="Arial" w:hint="cs"/>
          <w:noProof w:val="0"/>
          <w:rtl/>
        </w:rPr>
        <w:t xml:space="preserve">, מתוך שמירה על עיקרון טובת הקטין </w:t>
      </w:r>
      <w:r w:rsidR="000733C3">
        <w:rPr>
          <w:rFonts w:ascii="David" w:hAnsi="David" w:hint="cs"/>
          <w:color w:val="000000"/>
          <w:rtl/>
        </w:rPr>
        <w:t>ש</w:t>
      </w:r>
      <w:r w:rsidR="000733C3">
        <w:rPr>
          <w:rFonts w:ascii="David" w:hAnsi="David"/>
          <w:color w:val="000000"/>
          <w:rtl/>
        </w:rPr>
        <w:t>מצדיקה הבטחת קיומו של קשר איכותי של הילד עם כל אחד מהוריו</w:t>
      </w:r>
      <w:r w:rsidR="000733C3">
        <w:rPr>
          <w:rFonts w:ascii="David" w:hAnsi="David" w:hint="cs"/>
          <w:color w:val="000000"/>
          <w:rtl/>
        </w:rPr>
        <w:t>.</w:t>
      </w:r>
      <w:r w:rsidR="000733C3">
        <w:rPr>
          <w:rFonts w:ascii="David" w:hAnsi="David"/>
          <w:color w:val="000000"/>
          <w:rtl/>
        </w:rPr>
        <w:t> </w:t>
      </w:r>
      <w:r w:rsidR="00F44AA4">
        <w:rPr>
          <w:rFonts w:ascii="David" w:hAnsi="David" w:hint="cs"/>
          <w:color w:val="000000"/>
          <w:rtl/>
        </w:rPr>
        <w:t xml:space="preserve">בענייננו יש למסד קשר זה כבר עתה כשמדובר בתינוק. </w:t>
      </w:r>
    </w:p>
    <w:p w:rsidR="007327D6" w:rsidRPr="00F44AA4" w:rsidRDefault="000733C3" w:rsidP="00F44AA4">
      <w:pPr>
        <w:pStyle w:val="ae"/>
        <w:spacing w:line="360" w:lineRule="auto"/>
        <w:jc w:val="both"/>
        <w:rPr>
          <w:rFonts w:ascii="Arial" w:hAnsi="Arial"/>
          <w:noProof w:val="0"/>
        </w:rPr>
      </w:pPr>
      <w:r w:rsidRPr="00F44AA4">
        <w:rPr>
          <w:rFonts w:ascii="David" w:hAnsi="David" w:hint="cs"/>
          <w:color w:val="000000"/>
          <w:rtl/>
        </w:rPr>
        <w:t xml:space="preserve">ראו: </w:t>
      </w:r>
      <w:r w:rsidR="00F65331" w:rsidRPr="00F44AA4">
        <w:rPr>
          <w:rFonts w:ascii="David" w:hAnsi="David" w:hint="cs"/>
          <w:color w:val="000000"/>
          <w:rtl/>
        </w:rPr>
        <w:t xml:space="preserve">תלה"מ (נצ') 5157-05-20 </w:t>
      </w:r>
      <w:r w:rsidR="00F65331" w:rsidRPr="00F44AA4">
        <w:rPr>
          <w:rFonts w:ascii="David" w:hAnsi="David" w:hint="cs"/>
          <w:b/>
          <w:bCs/>
          <w:color w:val="000000"/>
          <w:rtl/>
        </w:rPr>
        <w:t>פלונית נ' פלוני</w:t>
      </w:r>
      <w:r w:rsidR="00F65331" w:rsidRPr="00F44AA4">
        <w:rPr>
          <w:rFonts w:ascii="David" w:hAnsi="David" w:hint="cs"/>
          <w:color w:val="000000"/>
          <w:rtl/>
        </w:rPr>
        <w:t>, (20.3.22).</w:t>
      </w:r>
    </w:p>
    <w:p w:rsidR="007327D6" w:rsidRPr="00F44AA4" w:rsidRDefault="007327D6" w:rsidP="007327D6">
      <w:pPr>
        <w:pStyle w:val="ae"/>
        <w:spacing w:line="360" w:lineRule="auto"/>
        <w:jc w:val="both"/>
        <w:rPr>
          <w:rFonts w:ascii="Arial" w:hAnsi="Arial"/>
          <w:noProof w:val="0"/>
        </w:rPr>
      </w:pPr>
    </w:p>
    <w:p w:rsidR="00B67985" w:rsidRDefault="00B67985" w:rsidP="00F65331">
      <w:pPr>
        <w:pStyle w:val="ae"/>
        <w:numPr>
          <w:ilvl w:val="0"/>
          <w:numId w:val="2"/>
        </w:numPr>
        <w:spacing w:line="360" w:lineRule="auto"/>
        <w:jc w:val="both"/>
        <w:rPr>
          <w:rFonts w:ascii="Arial" w:hAnsi="Arial"/>
          <w:noProof w:val="0"/>
        </w:rPr>
      </w:pPr>
      <w:r w:rsidRPr="007327D6">
        <w:rPr>
          <w:rFonts w:ascii="Arial" w:hAnsi="Arial"/>
          <w:noProof w:val="0"/>
          <w:rtl/>
        </w:rPr>
        <w:t xml:space="preserve">עד לקבלת התסקיר ונוכח דוחק השעה והצורך בהסדרי שהות סדורים ועל מנת שלא </w:t>
      </w:r>
      <w:r w:rsidR="00FB0B6F" w:rsidRPr="007327D6">
        <w:rPr>
          <w:rFonts w:ascii="Arial" w:hAnsi="Arial" w:hint="cs"/>
          <w:noProof w:val="0"/>
          <w:rtl/>
        </w:rPr>
        <w:t>ייווצ</w:t>
      </w:r>
      <w:r w:rsidR="00FB0B6F" w:rsidRPr="007327D6">
        <w:rPr>
          <w:rFonts w:ascii="Arial" w:hAnsi="Arial" w:hint="eastAsia"/>
          <w:noProof w:val="0"/>
          <w:rtl/>
        </w:rPr>
        <w:t>ר</w:t>
      </w:r>
      <w:r w:rsidRPr="007327D6">
        <w:rPr>
          <w:rFonts w:ascii="Arial" w:hAnsi="Arial"/>
          <w:noProof w:val="0"/>
          <w:rtl/>
        </w:rPr>
        <w:t xml:space="preserve"> </w:t>
      </w:r>
      <w:r w:rsidR="007327D6" w:rsidRPr="007327D6">
        <w:rPr>
          <w:rFonts w:ascii="Arial" w:hAnsi="Arial" w:hint="cs"/>
          <w:noProof w:val="0"/>
          <w:rtl/>
        </w:rPr>
        <w:t>חסר</w:t>
      </w:r>
      <w:r w:rsidRPr="007327D6">
        <w:rPr>
          <w:rFonts w:ascii="Arial" w:hAnsi="Arial"/>
          <w:noProof w:val="0"/>
          <w:rtl/>
        </w:rPr>
        <w:t xml:space="preserve"> בזמני השהות בין האב לתינוק, אני מורה </w:t>
      </w:r>
      <w:r w:rsidR="00F65331">
        <w:rPr>
          <w:rFonts w:ascii="Arial" w:hAnsi="Arial" w:hint="cs"/>
          <w:noProof w:val="0"/>
          <w:rtl/>
        </w:rPr>
        <w:t>ש</w:t>
      </w:r>
      <w:r w:rsidRPr="007327D6">
        <w:rPr>
          <w:rFonts w:ascii="Arial" w:hAnsi="Arial"/>
          <w:noProof w:val="0"/>
          <w:rtl/>
        </w:rPr>
        <w:t>יתקיימו הסדרי</w:t>
      </w:r>
      <w:r w:rsidR="00F65331">
        <w:rPr>
          <w:rFonts w:ascii="Arial" w:hAnsi="Arial" w:hint="cs"/>
          <w:noProof w:val="0"/>
          <w:rtl/>
        </w:rPr>
        <w:t xml:space="preserve"> שהות זמניים,</w:t>
      </w:r>
      <w:r w:rsidRPr="007327D6">
        <w:rPr>
          <w:rFonts w:ascii="Arial" w:hAnsi="Arial"/>
          <w:noProof w:val="0"/>
          <w:rtl/>
        </w:rPr>
        <w:t xml:space="preserve"> כדלהלן:</w:t>
      </w:r>
    </w:p>
    <w:p w:rsidR="00F65331" w:rsidRPr="00F65331" w:rsidRDefault="00F65331" w:rsidP="00F65331">
      <w:pPr>
        <w:pStyle w:val="ae"/>
        <w:rPr>
          <w:rFonts w:ascii="Arial" w:hAnsi="Arial"/>
          <w:noProof w:val="0"/>
          <w:rtl/>
        </w:rPr>
      </w:pPr>
    </w:p>
    <w:p w:rsidR="00B67985" w:rsidRDefault="00B67985" w:rsidP="00FB0B6F">
      <w:pPr>
        <w:pStyle w:val="ae"/>
        <w:numPr>
          <w:ilvl w:val="1"/>
          <w:numId w:val="2"/>
        </w:numPr>
        <w:spacing w:line="360" w:lineRule="auto"/>
        <w:jc w:val="both"/>
        <w:rPr>
          <w:rFonts w:ascii="Arial" w:hAnsi="Arial"/>
          <w:noProof w:val="0"/>
        </w:rPr>
      </w:pPr>
      <w:r>
        <w:rPr>
          <w:rFonts w:ascii="Arial" w:hAnsi="Arial"/>
          <w:noProof w:val="0"/>
          <w:rtl/>
        </w:rPr>
        <w:t xml:space="preserve">עד הגיע </w:t>
      </w:r>
      <w:r w:rsidR="00FB0B6F">
        <w:rPr>
          <w:rFonts w:ascii="Arial" w:hAnsi="Arial" w:hint="cs"/>
          <w:noProof w:val="0"/>
          <w:rtl/>
        </w:rPr>
        <w:t>ה</w:t>
      </w:r>
      <w:r>
        <w:rPr>
          <w:rFonts w:ascii="Arial" w:hAnsi="Arial"/>
          <w:noProof w:val="0"/>
          <w:rtl/>
        </w:rPr>
        <w:t>תינוק לגיל 12 חודשים, האב יפגוש את התינוק בימים שני</w:t>
      </w:r>
      <w:r w:rsidR="00F65331">
        <w:rPr>
          <w:rFonts w:ascii="Arial" w:hAnsi="Arial" w:hint="cs"/>
          <w:noProof w:val="0"/>
          <w:rtl/>
        </w:rPr>
        <w:t>,</w:t>
      </w:r>
      <w:r>
        <w:rPr>
          <w:rFonts w:ascii="Arial" w:hAnsi="Arial"/>
          <w:noProof w:val="0"/>
          <w:rtl/>
        </w:rPr>
        <w:t xml:space="preserve"> רביעי ושישי בין השעות 9-12 בבוקר. לחלופין</w:t>
      </w:r>
      <w:r w:rsidR="00F65331">
        <w:rPr>
          <w:rFonts w:ascii="Arial" w:hAnsi="Arial" w:hint="cs"/>
          <w:noProof w:val="0"/>
          <w:rtl/>
        </w:rPr>
        <w:t>,</w:t>
      </w:r>
      <w:r>
        <w:rPr>
          <w:rFonts w:ascii="Arial" w:hAnsi="Arial"/>
          <w:noProof w:val="0"/>
          <w:rtl/>
        </w:rPr>
        <w:t xml:space="preserve"> הצדדים יתאמו שעות שבהן התינוק יזון שלא באמצעות האם וישהה עם האב באופן בלעדי ללא מעורבות האם, ככל שיתאמו הצדדים זמנים שונים ידווחו על כך לתיק על מנת שיינתן למועדים תוקף. </w:t>
      </w:r>
    </w:p>
    <w:p w:rsidR="00B711F6" w:rsidRDefault="00B711F6" w:rsidP="00B711F6">
      <w:pPr>
        <w:pStyle w:val="ae"/>
        <w:spacing w:line="360" w:lineRule="auto"/>
        <w:ind w:left="1155"/>
        <w:jc w:val="both"/>
        <w:rPr>
          <w:rFonts w:ascii="Arial" w:hAnsi="Arial"/>
          <w:noProof w:val="0"/>
        </w:rPr>
      </w:pPr>
    </w:p>
    <w:p w:rsidR="00B67985" w:rsidRDefault="00FB0B6F" w:rsidP="00F65331">
      <w:pPr>
        <w:pStyle w:val="ae"/>
        <w:numPr>
          <w:ilvl w:val="1"/>
          <w:numId w:val="2"/>
        </w:numPr>
        <w:spacing w:line="360" w:lineRule="auto"/>
        <w:jc w:val="both"/>
        <w:rPr>
          <w:rFonts w:ascii="Arial" w:hAnsi="Arial"/>
          <w:noProof w:val="0"/>
        </w:rPr>
      </w:pPr>
      <w:r>
        <w:rPr>
          <w:rFonts w:ascii="Arial" w:hAnsi="Arial"/>
          <w:noProof w:val="0"/>
          <w:rtl/>
        </w:rPr>
        <w:t>עם הגיעו</w:t>
      </w:r>
      <w:r>
        <w:rPr>
          <w:rFonts w:ascii="Arial" w:hAnsi="Arial" w:hint="cs"/>
          <w:noProof w:val="0"/>
          <w:rtl/>
        </w:rPr>
        <w:t xml:space="preserve"> ה</w:t>
      </w:r>
      <w:r w:rsidR="00B67985" w:rsidRPr="00F65331">
        <w:rPr>
          <w:rFonts w:ascii="Arial" w:hAnsi="Arial"/>
          <w:noProof w:val="0"/>
          <w:rtl/>
        </w:rPr>
        <w:t>תינוק לגיל 13 חודשים</w:t>
      </w:r>
      <w:r w:rsidR="00F65331" w:rsidRPr="00F65331">
        <w:rPr>
          <w:rFonts w:ascii="Arial" w:hAnsi="Arial" w:hint="cs"/>
          <w:noProof w:val="0"/>
          <w:rtl/>
        </w:rPr>
        <w:t xml:space="preserve"> ואילך</w:t>
      </w:r>
      <w:r w:rsidR="00B67985" w:rsidRPr="00F65331">
        <w:rPr>
          <w:rFonts w:ascii="Arial" w:hAnsi="Arial"/>
          <w:noProof w:val="0"/>
          <w:rtl/>
        </w:rPr>
        <w:t>, יורחבו הסדרי השהות עת יאסוף האב את הקטין מהמעון ובהעדר מסגרת חינוך, מבית האם בשעה 15.30 וישיבו לבית האם בשעה 1</w:t>
      </w:r>
      <w:r w:rsidR="00F65331" w:rsidRPr="00F65331">
        <w:rPr>
          <w:rFonts w:ascii="Arial" w:hAnsi="Arial" w:hint="cs"/>
          <w:noProof w:val="0"/>
          <w:rtl/>
        </w:rPr>
        <w:t>8</w:t>
      </w:r>
      <w:r w:rsidR="00B67985" w:rsidRPr="00F65331">
        <w:rPr>
          <w:rFonts w:ascii="Arial" w:hAnsi="Arial"/>
          <w:noProof w:val="0"/>
          <w:rtl/>
        </w:rPr>
        <w:t>.30. ביום רביעי זמני השהות י</w:t>
      </w:r>
      <w:r w:rsidR="00F65331">
        <w:rPr>
          <w:rFonts w:ascii="Arial" w:hAnsi="Arial" w:hint="cs"/>
          <w:noProof w:val="0"/>
          <w:rtl/>
        </w:rPr>
        <w:t>כללו</w:t>
      </w:r>
      <w:r w:rsidR="00B67985" w:rsidRPr="00F65331">
        <w:rPr>
          <w:rFonts w:ascii="Arial" w:hAnsi="Arial"/>
          <w:noProof w:val="0"/>
          <w:rtl/>
        </w:rPr>
        <w:t xml:space="preserve"> לינה, האב יאסוף את הבן מהמעון או מבית האם בשעה 15.30 ויש</w:t>
      </w:r>
      <w:r>
        <w:rPr>
          <w:rFonts w:ascii="Arial" w:hAnsi="Arial" w:hint="cs"/>
          <w:noProof w:val="0"/>
          <w:rtl/>
        </w:rPr>
        <w:t>י</w:t>
      </w:r>
      <w:r w:rsidR="00B67985" w:rsidRPr="00F65331">
        <w:rPr>
          <w:rFonts w:ascii="Arial" w:hAnsi="Arial"/>
          <w:noProof w:val="0"/>
          <w:rtl/>
        </w:rPr>
        <w:t xml:space="preserve">בו למחרת למעון עד לשעה 9.00 ובהעדר מסגרת חינוך- לבית האם עד השעה 12. </w:t>
      </w:r>
    </w:p>
    <w:p w:rsidR="00B711F6" w:rsidRPr="00B711F6" w:rsidRDefault="00B711F6" w:rsidP="00B711F6">
      <w:pPr>
        <w:pStyle w:val="ae"/>
        <w:rPr>
          <w:rFonts w:ascii="Arial" w:hAnsi="Arial"/>
          <w:noProof w:val="0"/>
          <w:rtl/>
        </w:rPr>
      </w:pPr>
    </w:p>
    <w:p w:rsidR="00B711F6" w:rsidRPr="00F65331" w:rsidRDefault="00B711F6" w:rsidP="00B711F6">
      <w:pPr>
        <w:pStyle w:val="ae"/>
        <w:spacing w:line="360" w:lineRule="auto"/>
        <w:ind w:left="1155"/>
        <w:jc w:val="both"/>
        <w:rPr>
          <w:rFonts w:ascii="Arial" w:hAnsi="Arial"/>
          <w:noProof w:val="0"/>
        </w:rPr>
      </w:pPr>
    </w:p>
    <w:p w:rsidR="00B67985" w:rsidRDefault="00B67985" w:rsidP="00B67985">
      <w:pPr>
        <w:pStyle w:val="ae"/>
        <w:numPr>
          <w:ilvl w:val="1"/>
          <w:numId w:val="2"/>
        </w:numPr>
        <w:spacing w:line="360" w:lineRule="auto"/>
        <w:jc w:val="both"/>
        <w:rPr>
          <w:rFonts w:ascii="Arial" w:hAnsi="Arial"/>
          <w:noProof w:val="0"/>
        </w:rPr>
      </w:pPr>
      <w:r>
        <w:rPr>
          <w:rFonts w:ascii="Arial" w:hAnsi="Arial"/>
          <w:noProof w:val="0"/>
          <w:rtl/>
        </w:rPr>
        <w:lastRenderedPageBreak/>
        <w:t xml:space="preserve">נוסף על כך, </w:t>
      </w:r>
      <w:r w:rsidR="00F65331">
        <w:rPr>
          <w:rFonts w:ascii="Arial" w:hAnsi="Arial" w:hint="cs"/>
          <w:noProof w:val="0"/>
          <w:rtl/>
        </w:rPr>
        <w:t xml:space="preserve">עם הגיע הקטין לגיל 13 חודשים ואילך, </w:t>
      </w:r>
      <w:r>
        <w:rPr>
          <w:rFonts w:ascii="Arial" w:hAnsi="Arial"/>
          <w:noProof w:val="0"/>
          <w:rtl/>
        </w:rPr>
        <w:t>ישהה הקטין עם האב בסופי שבוע, אחת לשבועיים, כאשר האב לוקח את הבן ביום שישי בשעה 12.00 ממסגרת החינוך או מבית האם ומשיבו ביום ראשון למסגרת החינוך עד לשעה 9.00 ובהעדר מסגרת חינוך לבית האם עד לשעה 12.00.</w:t>
      </w:r>
    </w:p>
    <w:p w:rsidR="00B67985" w:rsidRPr="00B711F6" w:rsidRDefault="00B67985" w:rsidP="00B67985">
      <w:pPr>
        <w:spacing w:line="360" w:lineRule="auto"/>
        <w:jc w:val="both"/>
        <w:rPr>
          <w:rFonts w:ascii="Arial" w:hAnsi="Arial"/>
          <w:noProof w:val="0"/>
          <w:rtl/>
        </w:rPr>
      </w:pPr>
    </w:p>
    <w:p w:rsidR="00F65331" w:rsidRDefault="00F65331" w:rsidP="00B67985">
      <w:pPr>
        <w:spacing w:line="360" w:lineRule="auto"/>
        <w:jc w:val="both"/>
        <w:rPr>
          <w:rFonts w:ascii="Arial" w:hAnsi="Arial"/>
          <w:noProof w:val="0"/>
          <w:rtl/>
        </w:rPr>
      </w:pPr>
      <w:r>
        <w:rPr>
          <w:rFonts w:ascii="Arial" w:hAnsi="Arial" w:hint="cs"/>
          <w:noProof w:val="0"/>
          <w:rtl/>
        </w:rPr>
        <w:t>החלטה זו יכול שתשתנה בהתאם להמלצות שיובאו בתסקיר ולאחר קבלת עמדות הצדדים להמלצות.</w:t>
      </w:r>
    </w:p>
    <w:p w:rsidR="00F65331" w:rsidRDefault="00F65331" w:rsidP="00B67985">
      <w:pPr>
        <w:spacing w:line="360" w:lineRule="auto"/>
        <w:jc w:val="both"/>
        <w:rPr>
          <w:rFonts w:ascii="Arial" w:hAnsi="Arial"/>
          <w:noProof w:val="0"/>
          <w:rtl/>
        </w:rPr>
      </w:pPr>
    </w:p>
    <w:p w:rsidR="00B711F6" w:rsidRDefault="00B711F6" w:rsidP="00B711F6">
      <w:pPr>
        <w:spacing w:line="360" w:lineRule="auto"/>
        <w:jc w:val="both"/>
        <w:rPr>
          <w:rFonts w:ascii="David" w:hAnsi="David"/>
          <w:color w:val="000000"/>
          <w:rtl/>
        </w:rPr>
      </w:pPr>
      <w:r w:rsidRPr="00B711F6">
        <w:rPr>
          <w:rFonts w:ascii="David" w:hAnsi="David"/>
          <w:noProof w:val="0"/>
          <w:rtl/>
        </w:rPr>
        <w:t xml:space="preserve">כהערת סיום אדגיש בפני הצדדים שראוי </w:t>
      </w:r>
      <w:r w:rsidRPr="00B711F6">
        <w:rPr>
          <w:rFonts w:ascii="David" w:hAnsi="David"/>
          <w:color w:val="000000"/>
          <w:rtl/>
        </w:rPr>
        <w:t xml:space="preserve">שזמני השהות באשר לקטין יקבעו בשיתוף פעולה  וביוזמתם בהסכמה. </w:t>
      </w:r>
      <w:r>
        <w:rPr>
          <w:rFonts w:ascii="David" w:hAnsi="David" w:hint="cs"/>
          <w:color w:val="000000"/>
          <w:rtl/>
        </w:rPr>
        <w:t>הסכמות במישור זה מחזיקות מעמד והן מוצלחות יותר</w:t>
      </w:r>
      <w:r w:rsidRPr="00B711F6">
        <w:rPr>
          <w:rFonts w:ascii="David" w:hAnsi="David"/>
          <w:color w:val="000000"/>
          <w:rtl/>
        </w:rPr>
        <w:t xml:space="preserve"> מהסדר כפוי </w:t>
      </w:r>
      <w:r>
        <w:rPr>
          <w:rFonts w:ascii="David" w:hAnsi="David" w:hint="cs"/>
          <w:color w:val="000000"/>
          <w:rtl/>
        </w:rPr>
        <w:t>של</w:t>
      </w:r>
      <w:r w:rsidRPr="00B711F6">
        <w:rPr>
          <w:rFonts w:ascii="David" w:hAnsi="David"/>
          <w:color w:val="000000"/>
          <w:rtl/>
        </w:rPr>
        <w:t xml:space="preserve"> ביהמ"ש. </w:t>
      </w:r>
    </w:p>
    <w:p w:rsidR="00B711F6" w:rsidRDefault="00B711F6" w:rsidP="00B711F6">
      <w:pPr>
        <w:spacing w:line="360" w:lineRule="auto"/>
        <w:jc w:val="both"/>
        <w:rPr>
          <w:rFonts w:ascii="David" w:hAnsi="David"/>
          <w:color w:val="000000"/>
          <w:rtl/>
        </w:rPr>
      </w:pPr>
    </w:p>
    <w:p w:rsidR="00B711F6" w:rsidRPr="00B711F6" w:rsidRDefault="00B711F6" w:rsidP="00B711F6">
      <w:pPr>
        <w:spacing w:line="360" w:lineRule="auto"/>
        <w:jc w:val="both"/>
        <w:rPr>
          <w:rFonts w:ascii="David" w:hAnsi="David"/>
          <w:noProof w:val="0"/>
          <w:rtl/>
        </w:rPr>
      </w:pPr>
      <w:r>
        <w:rPr>
          <w:rFonts w:ascii="David" w:hAnsi="David" w:hint="cs"/>
          <w:color w:val="000000"/>
          <w:rtl/>
        </w:rPr>
        <w:t>לעיל נקבע "הסדר כפוי", אולם הצדדים רשאים להגיע להסכמות ולאלו אתן תוקף מחייב.</w:t>
      </w:r>
    </w:p>
    <w:p w:rsidR="00B711F6" w:rsidRDefault="00E3542E" w:rsidP="00E3542E">
      <w:pPr>
        <w:spacing w:line="360" w:lineRule="auto"/>
        <w:jc w:val="both"/>
        <w:rPr>
          <w:rFonts w:ascii="Arial" w:hAnsi="Arial"/>
          <w:noProof w:val="0"/>
          <w:rtl/>
        </w:rPr>
      </w:pPr>
      <w:r>
        <w:rPr>
          <w:rFonts w:ascii="Arial" w:hAnsi="Arial" w:hint="cs"/>
          <w:noProof w:val="0"/>
          <w:rtl/>
        </w:rPr>
        <w:t>החלטה זו תותר לפרסום, תוך השמטת פרטים מזהים.</w:t>
      </w:r>
    </w:p>
    <w:p w:rsidR="00E3542E" w:rsidRDefault="00E3542E" w:rsidP="00B67985">
      <w:pPr>
        <w:spacing w:line="360" w:lineRule="auto"/>
        <w:jc w:val="both"/>
        <w:rPr>
          <w:rFonts w:ascii="Arial" w:hAnsi="Arial"/>
          <w:noProof w:val="0"/>
          <w:rtl/>
        </w:rPr>
      </w:pPr>
    </w:p>
    <w:p w:rsidR="00B67985" w:rsidRDefault="00B67985" w:rsidP="00B67985">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321697131"/>
          <w:text w:multiLine="1"/>
        </w:sdtPr>
        <w:sdtEndPr/>
        <w:sdtContent>
          <w:r>
            <w:rPr>
              <w:rFonts w:ascii="Arial" w:hAnsi="Arial"/>
              <w:noProof w:val="0"/>
              <w:rtl/>
            </w:rPr>
            <w:t>ט' כסלו תשפ"ה</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10 דצמבר 2024</w:t>
          </w:r>
        </w:sdtContent>
      </w:sdt>
      <w:r>
        <w:rPr>
          <w:rFonts w:ascii="Arial" w:hAnsi="Arial"/>
          <w:noProof w:val="0"/>
          <w:rtl/>
        </w:rPr>
        <w:t>, בהעדר הצדדים.</w:t>
      </w:r>
    </w:p>
    <w:p w:rsidR="00B67985" w:rsidRDefault="00B67985" w:rsidP="00B67985">
      <w:pPr>
        <w:spacing w:line="360" w:lineRule="auto"/>
        <w:jc w:val="center"/>
        <w:rPr>
          <w:rFonts w:ascii="Arial" w:hAnsi="Arial"/>
          <w:noProof w:val="0"/>
          <w:rtl/>
        </w:rPr>
      </w:pPr>
    </w:p>
    <w:p w:rsidR="002914D6" w:rsidRPr="00B67985" w:rsidRDefault="00B67985" w:rsidP="00B67985">
      <w:pPr>
        <w:spacing w:line="360" w:lineRule="auto"/>
        <w:jc w:val="center"/>
      </w:pPr>
      <w:r>
        <w:rPr>
          <w:rFonts w:ascii="Arial" w:hAnsi="Arial"/>
          <w:noProof w:val="0"/>
          <w:rtl/>
        </w:rPr>
        <w:tab/>
      </w:r>
      <w:r>
        <w:rPr>
          <w:rFonts w:ascii="Arial" w:hAnsi="Arial"/>
          <w:noProof w:val="0"/>
          <w:rtl/>
        </w:rPr>
        <w:tab/>
      </w:r>
      <w:sdt>
        <w:sdtPr>
          <w:rPr>
            <w:rtl/>
          </w:rPr>
          <w:alias w:val="MergeField"/>
          <w:tag w:val="1237"/>
          <w:id w:val="-562946827"/>
        </w:sdtPr>
        <w:sdtEndPr/>
        <w:sdtContent>
          <w:r w:rsidR="00FB0B6F">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28700" cy="1085850"/>
                        </a:xfrm>
                        <a:prstGeom prst="rect">
                          <a:avLst/>
                        </a:prstGeom>
                      </pic:spPr>
                    </pic:pic>
                  </a:graphicData>
                </a:graphic>
              </wp:inline>
            </w:drawing>
          </w:r>
        </w:sdtContent>
      </w:sdt>
    </w:p>
    <w:p w:rsidR="002914D6" w:rsidRPr="00B67985" w:rsidRDefault="002914D6" w:rsidP="00B67985">
      <w:pPr>
        <w:spacing w:line="360" w:lineRule="auto"/>
        <w:jc w:val="center"/>
        <w:rPr>
          <w:rFonts w:ascii="Arial" w:hAnsi="Arial"/>
          <w:noProof w:val="0"/>
          <w:rtl/>
        </w:rPr>
      </w:pPr>
    </w:p>
    <w:sectPr w:rsidR="002914D6" w:rsidRPr="00B67985"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E03" w:rsidRDefault="000B5E03">
      <w:r>
        <w:separator/>
      </w:r>
    </w:p>
  </w:endnote>
  <w:endnote w:type="continuationSeparator" w:id="0">
    <w:p w:rsidR="000B5E03" w:rsidRDefault="000B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AB" w:rsidRDefault="00BE49A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E49A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E49AB">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AB" w:rsidRDefault="00BE49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E03" w:rsidRDefault="000B5E03">
      <w:r>
        <w:separator/>
      </w:r>
    </w:p>
  </w:footnote>
  <w:footnote w:type="continuationSeparator" w:id="0">
    <w:p w:rsidR="000B5E03" w:rsidRDefault="000B5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AB" w:rsidRDefault="00BE49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10 דצמבר 2024</w:t>
              </w:r>
            </w:p>
          </w:tc>
        </w:sdtContent>
      </w:sdt>
    </w:tr>
    <w:tr w:rsidR="002914D6">
      <w:trPr>
        <w:trHeight w:val="337"/>
        <w:jc w:val="center"/>
      </w:trPr>
      <w:tc>
        <w:tcPr>
          <w:tcW w:w="8721" w:type="dxa"/>
          <w:gridSpan w:val="2"/>
        </w:tcPr>
        <w:p w:rsidR="002914D6" w:rsidRDefault="000B5E03" w:rsidP="00E81F3C">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9642-11-24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E81F3C">
                <w:rPr>
                  <w:rFonts w:hint="cs"/>
                  <w:b/>
                  <w:bCs/>
                  <w:noProof w:val="0"/>
                  <w:sz w:val="26"/>
                  <w:szCs w:val="26"/>
                  <w:rtl/>
                </w:rPr>
                <w:t>פלוני</w:t>
              </w:r>
              <w:r w:rsidR="00CC29C2">
                <w:rPr>
                  <w:b/>
                  <w:bCs/>
                  <w:noProof w:val="0"/>
                  <w:sz w:val="26"/>
                  <w:szCs w:val="26"/>
                  <w:rtl/>
                </w:rPr>
                <w:t xml:space="preserve"> נ' </w:t>
              </w:r>
              <w:r w:rsidR="00E81F3C">
                <w:rPr>
                  <w:rFonts w:hint="cs"/>
                  <w:b/>
                  <w:bCs/>
                  <w:noProof w:val="0"/>
                  <w:sz w:val="26"/>
                  <w:szCs w:val="26"/>
                  <w:rtl/>
                </w:rPr>
                <w:t>פלונית</w:t>
              </w:r>
            </w:sdtContent>
          </w:sdt>
        </w:p>
        <w:p w:rsidR="002914D6" w:rsidRDefault="002914D6">
          <w:pPr>
            <w:rPr>
              <w:rtl/>
            </w:rPr>
          </w:pPr>
        </w:p>
        <w:p w:rsidR="00392144" w:rsidRDefault="00392144">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AB" w:rsidRDefault="00BE49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E41CC2"/>
    <w:multiLevelType w:val="multilevel"/>
    <w:tmpl w:val="5E9CE862"/>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733C3"/>
    <w:rsid w:val="00097FFA"/>
    <w:rsid w:val="000B5E03"/>
    <w:rsid w:val="00122018"/>
    <w:rsid w:val="0014058F"/>
    <w:rsid w:val="00161A9C"/>
    <w:rsid w:val="00167AE6"/>
    <w:rsid w:val="0019474B"/>
    <w:rsid w:val="001B3DB3"/>
    <w:rsid w:val="001D7D57"/>
    <w:rsid w:val="001E21D5"/>
    <w:rsid w:val="001F42DD"/>
    <w:rsid w:val="001F77BD"/>
    <w:rsid w:val="00273D47"/>
    <w:rsid w:val="002856D3"/>
    <w:rsid w:val="002914D6"/>
    <w:rsid w:val="002F5307"/>
    <w:rsid w:val="00392144"/>
    <w:rsid w:val="003A0652"/>
    <w:rsid w:val="004927CD"/>
    <w:rsid w:val="004D15DC"/>
    <w:rsid w:val="004D46C4"/>
    <w:rsid w:val="004F4787"/>
    <w:rsid w:val="00517358"/>
    <w:rsid w:val="00530E94"/>
    <w:rsid w:val="005640A6"/>
    <w:rsid w:val="005E66BB"/>
    <w:rsid w:val="006701BB"/>
    <w:rsid w:val="00713A1D"/>
    <w:rsid w:val="007327D6"/>
    <w:rsid w:val="00822AA5"/>
    <w:rsid w:val="00904FA7"/>
    <w:rsid w:val="00921E03"/>
    <w:rsid w:val="00956D5F"/>
    <w:rsid w:val="009A012E"/>
    <w:rsid w:val="009A04C9"/>
    <w:rsid w:val="009A4809"/>
    <w:rsid w:val="009D1711"/>
    <w:rsid w:val="00A7661B"/>
    <w:rsid w:val="00B234CE"/>
    <w:rsid w:val="00B31305"/>
    <w:rsid w:val="00B67985"/>
    <w:rsid w:val="00B711F6"/>
    <w:rsid w:val="00B739F3"/>
    <w:rsid w:val="00B916C9"/>
    <w:rsid w:val="00BE1563"/>
    <w:rsid w:val="00BE49AB"/>
    <w:rsid w:val="00BF30E6"/>
    <w:rsid w:val="00C747B5"/>
    <w:rsid w:val="00CC29C2"/>
    <w:rsid w:val="00CD45A7"/>
    <w:rsid w:val="00CE7F78"/>
    <w:rsid w:val="00D07CAA"/>
    <w:rsid w:val="00DA714E"/>
    <w:rsid w:val="00DB16AE"/>
    <w:rsid w:val="00E22A9A"/>
    <w:rsid w:val="00E3542E"/>
    <w:rsid w:val="00E72C9F"/>
    <w:rsid w:val="00E81F3C"/>
    <w:rsid w:val="00EC118E"/>
    <w:rsid w:val="00F44AA4"/>
    <w:rsid w:val="00F50E07"/>
    <w:rsid w:val="00F65331"/>
    <w:rsid w:val="00F863E1"/>
    <w:rsid w:val="00FB0B6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1F7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1308294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Words>
  <Characters>3060</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2024-12-10T08:06:00Z</cp:lastPrinted>
  <dcterms:created xsi:type="dcterms:W3CDTF">2024-12-12T12:03:00Z</dcterms:created>
  <dcterms:modified xsi:type="dcterms:W3CDTF">2024-12-12T12:03:00Z</dcterms:modified>
</cp:coreProperties>
</file>